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anumGothic" w:hAnsi="NanumGothic" w:eastAsia="NanumGothic" w:cs="NanumGothic"/>
        </w:rPr>
        <w:t>교육행사 업체 선택 검토 메모</w:t>
      </w:r>
    </w:p>
    <w:p>
      <w:r>
        <w:rPr>
          <w:rFonts w:ascii="NanumGothic" w:hAnsi="NanumGothic" w:eastAsia="NanumGothic" w:cs="NanumGothic"/>
          <w:color w:val="596475"/>
          <w:sz w:val="18"/>
        </w:rPr>
        <w:t>가상자료로 만든 정답 편집 예시이며 실제 챗GPT Work 실행 결과가 아닙니다.</w:t>
      </w:r>
    </w:p>
    <w:p>
      <w:r>
        <w:rPr>
          <w:rFonts w:ascii="NanumGothic" w:hAnsi="NanumGothic" w:eastAsia="NanumGothic" w:cs="NanumGothic"/>
        </w:rPr>
        <w:t>현재 자료에서 A 업체를 요건 충족 후보로 검토할 것을 제안합니다. 부가세 포함 543,400원으로 예산 안에 들어오며, 24명과 요청 일시 조건을 충족합니다. 예약이나 계약이 완료된 상태는 아닙니다.</w:t>
      </w:r>
    </w:p>
    <w:p>
      <w:pPr>
        <w:pStyle w:val="Heading1"/>
      </w:pPr>
      <w:r>
        <w:rPr>
          <w:rFonts w:ascii="NanumGothic" w:hAnsi="NanumGothic" w:eastAsia="NanumGothic" w:cs="NanumGothic"/>
        </w:rPr>
        <w:t>검토 조건</w:t>
      </w:r>
    </w:p>
    <w:p>
      <w:r>
        <w:rPr>
          <w:rFonts w:ascii="NanumGothic" w:hAnsi="NanumGothic" w:eastAsia="NanumGothic" w:cs="NanumGothic"/>
        </w:rPr>
        <w:t>2026년 10월 8일 14~17시 사내교육, 참석자 24명, 빔프로젝터와 물 24병이 필요합니다. 총예산은 부가세 포함 660,000원입니다. 세 견적의 가상 유효기한은 2026년 9월 25일입니다.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2721"/>
        <w:gridCol w:w="5953"/>
      </w:tblGrid>
      <w:tr>
        <w:trPr>
          <w:tblHeader/>
        </w:trPr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9EEF3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b/>
                <w:sz w:val="20"/>
              </w:rPr>
              <w:t>업체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9EEF3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b/>
                <w:sz w:val="20"/>
              </w:rPr>
              <w:t>비교 금액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9EEF3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b/>
                <w:sz w:val="20"/>
              </w:rPr>
              <w:t>현재 판단</w:t>
            </w:r>
          </w:p>
        </w:tc>
      </w:tr>
      <w:tr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b w:val="0"/>
                <w:sz w:val="20"/>
              </w:rPr>
              <w:t>A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b w:val="0"/>
                <w:sz w:val="20"/>
              </w:rPr>
              <w:t>543,400원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b w:val="0"/>
                <w:sz w:val="20"/>
              </w:rPr>
              <w:t>24명·일시·예산 충족 후보</w:t>
            </w:r>
          </w:p>
        </w:tc>
      </w:tr>
      <w:tr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B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b w:val="0"/>
                <w:sz w:val="20"/>
              </w:rPr>
              <w:t>B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B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b w:val="0"/>
                <w:sz w:val="20"/>
              </w:rPr>
              <w:t>521,400원 비교액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7F9FB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b w:val="0"/>
                <w:sz w:val="20"/>
              </w:rPr>
              <w:t>최대 20명으로 인원 요건 미충족</w:t>
            </w:r>
          </w:p>
        </w:tc>
      </w:tr>
      <w:tr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b w:val="0"/>
                <w:sz w:val="20"/>
              </w:rPr>
              <w:t>C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b w:val="0"/>
                <w:sz w:val="20"/>
              </w:rPr>
              <w:t>546,000원 확정 소계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b w:val="0"/>
                <w:sz w:val="20"/>
              </w:rPr>
              <w:t>물 비용·일시 미확정으로 판단 보류</w:t>
            </w:r>
          </w:p>
        </w:tc>
      </w:tr>
    </w:tbl>
    <w:p>
      <w:pPr>
        <w:pStyle w:val="Heading1"/>
      </w:pPr>
      <w:r>
        <w:rPr>
          <w:rFonts w:ascii="NanumGothic" w:hAnsi="NanumGothic" w:eastAsia="NanumGothic" w:cs="NanumGothic"/>
        </w:rPr>
        <w:t>추천 근거와 금액 해석</w:t>
      </w:r>
    </w:p>
    <w:p>
      <w:r>
        <w:rPr>
          <w:rFonts w:ascii="NanumGothic" w:hAnsi="NanumGothic" w:eastAsia="NanumGothic" w:cs="NanumGothic"/>
        </w:rPr>
        <w:t>A는 대관 420,000원에 부가세 42,000원을 더한 462,000원, 빔프로젝터 55,000원, 물 24병 26,400원의 합계입니다. 예산 잔액은 116,600원입니다. 근거는 01_A견적.txt [2]~[6]입니다.</w:t>
      </w:r>
    </w:p>
    <w:p>
      <w:r>
        <w:rPr>
          <w:rFonts w:ascii="NanumGothic" w:hAnsi="NanumGothic" w:eastAsia="NanumGothic" w:cs="NanumGothic"/>
        </w:rPr>
        <w:t>B의 금액은 물 24병을 같은 조건으로 계산한 비교액이며 실제 24명 수용 견적이 아닙니다. C의 소계에는 물 비용이 빠져 있으므로 546,000원을 최종 총액이나 예산 충족으로 처리할 수 없습니다.</w:t>
      </w:r>
    </w:p>
    <w:p>
      <w:pPr>
        <w:pStyle w:val="Heading1"/>
      </w:pPr>
      <w:r>
        <w:rPr>
          <w:rFonts w:ascii="NanumGothic" w:hAnsi="NanumGothic" w:eastAsia="NanumGothic" w:cs="NanumGothic"/>
        </w:rPr>
        <w:t>추가 확인과 예약 전 판단</w:t>
      </w:r>
    </w:p>
    <w:p>
      <w:r>
        <w:rPr>
          <w:rFonts w:ascii="NanumGothic" w:hAnsi="NanumGothic" w:eastAsia="NanumGothic" w:cs="NanumGothic"/>
        </w:rPr>
        <w:t>C에는 물 24병의 부가세 포함 금액과 요청 일시 이용 가능 여부를 확인해야 합니다. 회신 전에는 최종 총액을 만들거나 후보를 확정하지 않습니다.</w:t>
      </w:r>
    </w:p>
    <w:p>
      <w:r>
        <w:rPr>
          <w:rFonts w:ascii="NanumGothic" w:hAnsi="NanumGothic" w:eastAsia="NanumGothic" w:cs="NanumGothic"/>
        </w:rPr>
        <w:t>A를 선택하더라도 유효기간 안에 일시·인원·최종 금액을 재확인하고, 견적에 없는 예약금·취소·변경 조건을 받아 검토해야 합니다. 담당자가 조건과 결정을 승인한 뒤 별도로 예약 절차를 진행합니다. 이 실습에서는 문의 발송·예약·계약·결제를 실행하지 않습니다.</w:t>
      </w:r>
    </w:p>
    <w:p>
      <w:r>
        <w:rPr>
          <w:rFonts w:ascii="NanumGothic" w:hAnsi="NanumGothic" w:eastAsia="NanumGothic" w:cs="NanumGothic"/>
          <w:color w:val="596475"/>
          <w:sz w:val="17"/>
        </w:rPr>
        <w:t>근거 자료  00_실습조건.txt 및 01_A견적.txt~03_C견적.txt</w:t>
      </w:r>
    </w:p>
    <w:sectPr w:rsidR="00FC693F" w:rsidRPr="0006063C" w:rsidSect="00034616">
      <w:pgSz w:w="11906" w:h="16838"/>
      <w:pgMar w:top="1020" w:right="1134" w:bottom="96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NanumGothic" w:hAnsi="NanumGothic" w:eastAsia="NanumGothi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cstheme="majorBidi" w:ascii="NanumGothic" w:hAnsi="NanumGothic" w:eastAsia="NanumGothic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cstheme="majorBidi" w:ascii="NanumGothic" w:hAnsi="NanumGothic" w:eastAsia="NanumGothi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cstheme="majorBidi" w:ascii="NanumGothic" w:hAnsi="NanumGothic" w:eastAsia="NanumGothic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교육행사 업체 선택 검토 메모</dc:title>
  <dc:subject>가상 견적 3개를 비교한 정답 편집 예시</dc:subject>
  <dc:creator>대충 빨리 인공지능</dc:creator>
  <cp:keywords>가상 실습, 정답 편집 예시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